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DF" w:rsidRPr="007800B5" w:rsidRDefault="007800B5" w:rsidP="007800B5">
      <w:pPr>
        <w:jc w:val="center"/>
        <w:rPr>
          <w:b/>
          <w:color w:val="833C0B" w:themeColor="accent2" w:themeShade="80"/>
          <w:sz w:val="32"/>
          <w:szCs w:val="32"/>
        </w:rPr>
      </w:pPr>
      <w:r w:rsidRPr="007800B5">
        <w:rPr>
          <w:b/>
          <w:color w:val="833C0B" w:themeColor="accent2" w:themeShade="80"/>
          <w:sz w:val="32"/>
          <w:szCs w:val="32"/>
        </w:rPr>
        <w:t>ROKOVNIK ZA PRIJAVO KANDIDATOV IN IZVEDBO VPISA V 1. LETNIK SREDNJE ŠOLE ZA ŠOLSKO LETO 2017/2018</w:t>
      </w:r>
    </w:p>
    <w:p w:rsidR="007800B5" w:rsidRDefault="007800B5">
      <w:bookmarkStart w:id="0" w:name="_GoBack"/>
      <w:bookmarkEnd w:id="0"/>
    </w:p>
    <w:p w:rsidR="007800B5" w:rsidRPr="007800B5" w:rsidRDefault="007800B5" w:rsidP="007800B5">
      <w:pPr>
        <w:ind w:left="360"/>
        <w:rPr>
          <w:color w:val="90C226"/>
          <w:sz w:val="32"/>
          <w:szCs w:val="32"/>
        </w:rPr>
      </w:pPr>
      <w:r w:rsidRPr="007800B5">
        <w:rPr>
          <w:rFonts w:eastAsiaTheme="minorEastAsia" w:cs="Calibri"/>
          <w:color w:val="404040" w:themeColor="text1" w:themeTint="BF"/>
          <w:kern w:val="24"/>
          <w:sz w:val="32"/>
          <w:szCs w:val="32"/>
        </w:rPr>
        <w:t xml:space="preserve">Razpis za vpis v SŠ do </w:t>
      </w:r>
      <w:r w:rsidRPr="007800B5">
        <w:rPr>
          <w:rFonts w:eastAsiaTheme="minorEastAsia" w:cs="Calibri"/>
          <w:i/>
          <w:iCs/>
          <w:color w:val="4472C4" w:themeColor="accent5"/>
          <w:kern w:val="24"/>
          <w:sz w:val="32"/>
          <w:szCs w:val="32"/>
        </w:rPr>
        <w:t xml:space="preserve">23. 1. 2017 </w:t>
      </w:r>
    </w:p>
    <w:p w:rsidR="007800B5" w:rsidRPr="007800B5" w:rsidRDefault="007800B5" w:rsidP="007800B5">
      <w:pPr>
        <w:ind w:left="360"/>
        <w:rPr>
          <w:color w:val="90C226"/>
          <w:sz w:val="32"/>
          <w:szCs w:val="32"/>
        </w:rPr>
      </w:pPr>
      <w:r w:rsidRPr="007800B5">
        <w:rPr>
          <w:rFonts w:eastAsiaTheme="minorEastAsia" w:cs="Calibri"/>
          <w:color w:val="404040" w:themeColor="text1" w:themeTint="BF"/>
          <w:kern w:val="24"/>
          <w:sz w:val="32"/>
          <w:szCs w:val="32"/>
        </w:rPr>
        <w:t xml:space="preserve">Informativni dnevi: </w:t>
      </w:r>
      <w:r w:rsidRPr="007800B5">
        <w:rPr>
          <w:rFonts w:eastAsiaTheme="minorEastAsia" w:cs="Calibri"/>
          <w:i/>
          <w:iCs/>
          <w:color w:val="4472C4" w:themeColor="accent5"/>
          <w:kern w:val="24"/>
          <w:sz w:val="32"/>
          <w:szCs w:val="32"/>
        </w:rPr>
        <w:t>10. in 11. 2. 2017</w:t>
      </w:r>
    </w:p>
    <w:p w:rsidR="007800B5" w:rsidRPr="007800B5" w:rsidRDefault="007800B5" w:rsidP="007800B5">
      <w:pPr>
        <w:ind w:left="360"/>
        <w:rPr>
          <w:color w:val="90C226"/>
          <w:sz w:val="32"/>
          <w:szCs w:val="32"/>
        </w:rPr>
      </w:pPr>
      <w:r w:rsidRPr="007800B5">
        <w:rPr>
          <w:rFonts w:eastAsiaTheme="minorEastAsia" w:cs="Calibri"/>
          <w:color w:val="404040" w:themeColor="text1" w:themeTint="BF"/>
          <w:kern w:val="24"/>
          <w:sz w:val="32"/>
          <w:szCs w:val="32"/>
        </w:rPr>
        <w:t xml:space="preserve">Prijava za opravljanje preizkusa posebne nadarjenosti ter posredovanje dokazil za športne oddelke gimnazije do </w:t>
      </w:r>
      <w:r w:rsidRPr="007800B5">
        <w:rPr>
          <w:rFonts w:eastAsiaTheme="minorEastAsia" w:cs="Calibri"/>
          <w:i/>
          <w:iCs/>
          <w:color w:val="4472C4" w:themeColor="accent5"/>
          <w:kern w:val="24"/>
          <w:sz w:val="32"/>
          <w:szCs w:val="32"/>
        </w:rPr>
        <w:t>28. 2. 2017</w:t>
      </w:r>
    </w:p>
    <w:p w:rsidR="007800B5" w:rsidRPr="007800B5" w:rsidRDefault="007800B5" w:rsidP="007800B5">
      <w:pPr>
        <w:ind w:left="360"/>
        <w:rPr>
          <w:color w:val="90C226"/>
          <w:sz w:val="32"/>
          <w:szCs w:val="32"/>
        </w:rPr>
      </w:pPr>
      <w:r w:rsidRPr="007800B5">
        <w:rPr>
          <w:rFonts w:eastAsiaTheme="minorEastAsia" w:cs="Calibri"/>
          <w:color w:val="404040" w:themeColor="text1" w:themeTint="BF"/>
          <w:kern w:val="24"/>
          <w:sz w:val="32"/>
          <w:szCs w:val="32"/>
        </w:rPr>
        <w:t xml:space="preserve">Opravljanje preizkusov posebnih nadarjenosti med </w:t>
      </w:r>
      <w:r w:rsidRPr="007800B5">
        <w:rPr>
          <w:rFonts w:eastAsiaTheme="minorEastAsia" w:cs="Calibri"/>
          <w:i/>
          <w:iCs/>
          <w:color w:val="4472C4" w:themeColor="accent5"/>
          <w:kern w:val="24"/>
          <w:sz w:val="32"/>
          <w:szCs w:val="32"/>
        </w:rPr>
        <w:t>6. in 18. 3. 2017</w:t>
      </w:r>
    </w:p>
    <w:p w:rsidR="007800B5" w:rsidRPr="007800B5" w:rsidRDefault="007800B5" w:rsidP="007800B5">
      <w:pPr>
        <w:ind w:left="360"/>
        <w:rPr>
          <w:rFonts w:eastAsia="Times New Roman" w:cs="Times New Roman"/>
          <w:color w:val="90C226"/>
          <w:sz w:val="32"/>
          <w:szCs w:val="32"/>
        </w:rPr>
      </w:pPr>
      <w:r>
        <w:rPr>
          <w:rFonts w:eastAsiaTheme="minorEastAsia" w:cs="Calibri"/>
          <w:color w:val="404040" w:themeColor="text1" w:themeTint="BF"/>
          <w:kern w:val="24"/>
          <w:sz w:val="32"/>
          <w:szCs w:val="32"/>
        </w:rPr>
        <w:t>Posredovanje potrdil</w:t>
      </w:r>
      <w:r w:rsidRPr="007800B5">
        <w:rPr>
          <w:rFonts w:eastAsiaTheme="minorEastAsia" w:cs="Calibri"/>
          <w:color w:val="404040" w:themeColor="text1" w:themeTint="BF"/>
          <w:kern w:val="24"/>
          <w:sz w:val="32"/>
          <w:szCs w:val="32"/>
        </w:rPr>
        <w:t xml:space="preserve"> o opravljenem preizkusu </w:t>
      </w:r>
      <w:r>
        <w:rPr>
          <w:rFonts w:eastAsiaTheme="minorEastAsia" w:cs="Calibri"/>
          <w:color w:val="404040" w:themeColor="text1" w:themeTint="BF"/>
          <w:kern w:val="24"/>
          <w:sz w:val="32"/>
          <w:szCs w:val="32"/>
        </w:rPr>
        <w:t xml:space="preserve">nadarjenosti </w:t>
      </w:r>
      <w:r w:rsidRPr="007800B5">
        <w:rPr>
          <w:rFonts w:eastAsiaTheme="minorEastAsia" w:cs="Calibri"/>
          <w:color w:val="404040" w:themeColor="text1" w:themeTint="BF"/>
          <w:kern w:val="24"/>
          <w:sz w:val="32"/>
          <w:szCs w:val="32"/>
        </w:rPr>
        <w:t xml:space="preserve">do </w:t>
      </w:r>
      <w:r w:rsidRPr="007800B5">
        <w:rPr>
          <w:rFonts w:eastAsiaTheme="minorEastAsia" w:cs="Calibri"/>
          <w:i/>
          <w:iCs/>
          <w:color w:val="4472C4" w:themeColor="accent5"/>
          <w:kern w:val="24"/>
          <w:sz w:val="32"/>
          <w:szCs w:val="32"/>
        </w:rPr>
        <w:t>27. 3. 2017</w:t>
      </w:r>
    </w:p>
    <w:p w:rsidR="007800B5" w:rsidRPr="007800B5" w:rsidRDefault="007800B5" w:rsidP="007800B5">
      <w:pPr>
        <w:ind w:left="360"/>
        <w:rPr>
          <w:color w:val="90C226"/>
          <w:sz w:val="32"/>
          <w:szCs w:val="32"/>
        </w:rPr>
      </w:pPr>
      <w:r w:rsidRPr="007800B5">
        <w:rPr>
          <w:rFonts w:eastAsia="Calibri" w:cs="Calibri"/>
          <w:color w:val="404040" w:themeColor="text1" w:themeTint="BF"/>
          <w:kern w:val="24"/>
          <w:sz w:val="32"/>
          <w:szCs w:val="32"/>
        </w:rPr>
        <w:t xml:space="preserve">Prijavljanje za vpis v SŠ do </w:t>
      </w:r>
      <w:r w:rsidRPr="007800B5">
        <w:rPr>
          <w:rFonts w:eastAsia="Calibri" w:cs="Calibri"/>
          <w:i/>
          <w:iCs/>
          <w:color w:val="4472C4" w:themeColor="accent5"/>
          <w:kern w:val="24"/>
          <w:sz w:val="32"/>
          <w:szCs w:val="32"/>
        </w:rPr>
        <w:t>4. 4. 2017</w:t>
      </w:r>
    </w:p>
    <w:p w:rsidR="007800B5" w:rsidRPr="007800B5" w:rsidRDefault="007800B5" w:rsidP="007800B5">
      <w:pPr>
        <w:ind w:left="360"/>
        <w:rPr>
          <w:color w:val="90C226"/>
          <w:sz w:val="32"/>
          <w:szCs w:val="32"/>
        </w:rPr>
      </w:pPr>
      <w:r w:rsidRPr="007800B5">
        <w:rPr>
          <w:rFonts w:eastAsia="Calibri" w:cs="Calibri"/>
          <w:color w:val="404040" w:themeColor="text1" w:themeTint="BF"/>
          <w:kern w:val="24"/>
          <w:sz w:val="32"/>
          <w:szCs w:val="32"/>
        </w:rPr>
        <w:t xml:space="preserve">Javna objava številčnega stanja prijav (internet) </w:t>
      </w:r>
      <w:r w:rsidRPr="007800B5">
        <w:rPr>
          <w:rFonts w:eastAsia="Calibri" w:cs="Calibri"/>
          <w:i/>
          <w:iCs/>
          <w:color w:val="4472C4" w:themeColor="accent5"/>
          <w:kern w:val="24"/>
          <w:sz w:val="32"/>
          <w:szCs w:val="32"/>
        </w:rPr>
        <w:t>7. 4. 2017</w:t>
      </w:r>
    </w:p>
    <w:p w:rsidR="007800B5" w:rsidRPr="007800B5" w:rsidRDefault="007800B5" w:rsidP="007800B5">
      <w:pPr>
        <w:ind w:left="360"/>
        <w:rPr>
          <w:color w:val="90C226"/>
          <w:sz w:val="32"/>
          <w:szCs w:val="32"/>
        </w:rPr>
      </w:pPr>
      <w:r w:rsidRPr="007800B5">
        <w:rPr>
          <w:rFonts w:eastAsia="Calibri" w:cs="Calibri"/>
          <w:color w:val="404040" w:themeColor="text1" w:themeTint="BF"/>
          <w:kern w:val="24"/>
          <w:sz w:val="32"/>
          <w:szCs w:val="32"/>
        </w:rPr>
        <w:t xml:space="preserve">Prenos prijav do </w:t>
      </w:r>
      <w:r w:rsidRPr="007800B5">
        <w:rPr>
          <w:rFonts w:eastAsia="Calibri" w:cs="Calibri"/>
          <w:i/>
          <w:iCs/>
          <w:color w:val="4472C4" w:themeColor="accent5"/>
          <w:kern w:val="24"/>
          <w:sz w:val="32"/>
          <w:szCs w:val="32"/>
        </w:rPr>
        <w:t>25. 4. 2017</w:t>
      </w:r>
    </w:p>
    <w:p w:rsidR="007800B5" w:rsidRPr="007800B5" w:rsidRDefault="007800B5" w:rsidP="007800B5">
      <w:pPr>
        <w:ind w:left="360"/>
        <w:rPr>
          <w:color w:val="90C226"/>
          <w:sz w:val="32"/>
          <w:szCs w:val="32"/>
        </w:rPr>
      </w:pPr>
      <w:r w:rsidRPr="007800B5">
        <w:rPr>
          <w:rFonts w:eastAsia="Calibri" w:cs="Calibri"/>
          <w:color w:val="404040" w:themeColor="text1" w:themeTint="BF"/>
          <w:kern w:val="24"/>
          <w:sz w:val="32"/>
          <w:szCs w:val="32"/>
        </w:rPr>
        <w:t xml:space="preserve">Objava o omejitvah vpisa do </w:t>
      </w:r>
      <w:r w:rsidRPr="007800B5">
        <w:rPr>
          <w:rFonts w:eastAsia="Calibri" w:cs="Calibri"/>
          <w:i/>
          <w:iCs/>
          <w:color w:val="4472C4" w:themeColor="accent5"/>
          <w:kern w:val="24"/>
          <w:sz w:val="32"/>
          <w:szCs w:val="32"/>
        </w:rPr>
        <w:t>30. 5. 2017</w:t>
      </w:r>
    </w:p>
    <w:p w:rsidR="007800B5" w:rsidRPr="007800B5" w:rsidRDefault="007800B5" w:rsidP="007800B5">
      <w:pPr>
        <w:ind w:left="360"/>
        <w:rPr>
          <w:color w:val="90C226"/>
          <w:sz w:val="32"/>
          <w:szCs w:val="32"/>
        </w:rPr>
      </w:pPr>
      <w:r w:rsidRPr="007800B5">
        <w:rPr>
          <w:rFonts w:eastAsia="Calibri" w:cs="Calibri"/>
          <w:color w:val="404040" w:themeColor="text1" w:themeTint="BF"/>
          <w:kern w:val="24"/>
          <w:sz w:val="32"/>
          <w:szCs w:val="32"/>
        </w:rPr>
        <w:t xml:space="preserve">Obveščanje kandidatov o omejitvah vpisa do </w:t>
      </w:r>
      <w:r w:rsidRPr="007800B5">
        <w:rPr>
          <w:rFonts w:eastAsia="Calibri" w:cs="Calibri"/>
          <w:i/>
          <w:iCs/>
          <w:color w:val="4472C4" w:themeColor="accent5"/>
          <w:kern w:val="24"/>
          <w:sz w:val="32"/>
          <w:szCs w:val="32"/>
        </w:rPr>
        <w:t>6. 6. 2017</w:t>
      </w:r>
    </w:p>
    <w:p w:rsidR="007800B5" w:rsidRPr="007800B5" w:rsidRDefault="007800B5" w:rsidP="007800B5">
      <w:pPr>
        <w:spacing w:line="216" w:lineRule="auto"/>
        <w:ind w:left="360"/>
        <w:rPr>
          <w:color w:val="90C226"/>
          <w:sz w:val="32"/>
          <w:szCs w:val="32"/>
        </w:rPr>
      </w:pPr>
      <w:r w:rsidRPr="007800B5">
        <w:rPr>
          <w:rFonts w:eastAsia="Calibri" w:cs="Calibri"/>
          <w:color w:val="404040" w:themeColor="text1" w:themeTint="BF"/>
          <w:kern w:val="24"/>
          <w:sz w:val="32"/>
          <w:szCs w:val="32"/>
        </w:rPr>
        <w:t xml:space="preserve">Vpis oz. izvedba 1.kroga izbirnega postopka med </w:t>
      </w:r>
      <w:r w:rsidRPr="007800B5">
        <w:rPr>
          <w:rFonts w:eastAsia="Calibri" w:cs="Calibri"/>
          <w:color w:val="4472C4" w:themeColor="accent5"/>
          <w:kern w:val="24"/>
          <w:sz w:val="32"/>
          <w:szCs w:val="32"/>
        </w:rPr>
        <w:t>19. in 22. 2017</w:t>
      </w:r>
    </w:p>
    <w:p w:rsidR="007800B5" w:rsidRPr="007800B5" w:rsidRDefault="007800B5" w:rsidP="007800B5">
      <w:pPr>
        <w:spacing w:line="216" w:lineRule="auto"/>
        <w:ind w:left="360"/>
        <w:rPr>
          <w:color w:val="90C226"/>
          <w:sz w:val="32"/>
          <w:szCs w:val="32"/>
        </w:rPr>
      </w:pPr>
      <w:r w:rsidRPr="007800B5">
        <w:rPr>
          <w:rFonts w:eastAsia="Calibri" w:cs="Calibri"/>
          <w:color w:val="404040" w:themeColor="text1" w:themeTint="BF"/>
          <w:kern w:val="24"/>
          <w:sz w:val="32"/>
          <w:szCs w:val="32"/>
        </w:rPr>
        <w:t xml:space="preserve">Objava spodnjih mej 1.kroga izbirnega postopka do </w:t>
      </w:r>
      <w:r w:rsidRPr="007800B5">
        <w:rPr>
          <w:rFonts w:eastAsia="Calibri" w:cs="Calibri"/>
          <w:i/>
          <w:iCs/>
          <w:color w:val="4472C4" w:themeColor="accent5"/>
          <w:kern w:val="24"/>
          <w:sz w:val="32"/>
          <w:szCs w:val="32"/>
        </w:rPr>
        <w:t>23. 6. 2017</w:t>
      </w:r>
    </w:p>
    <w:p w:rsidR="007800B5" w:rsidRPr="007800B5" w:rsidRDefault="007800B5" w:rsidP="007800B5">
      <w:pPr>
        <w:spacing w:line="216" w:lineRule="auto"/>
        <w:ind w:left="360"/>
        <w:rPr>
          <w:color w:val="90C226"/>
          <w:sz w:val="32"/>
          <w:szCs w:val="32"/>
        </w:rPr>
      </w:pPr>
      <w:r w:rsidRPr="007800B5">
        <w:rPr>
          <w:rFonts w:eastAsia="Calibri" w:cs="Calibri"/>
          <w:color w:val="404040" w:themeColor="text1" w:themeTint="BF"/>
          <w:kern w:val="24"/>
          <w:sz w:val="32"/>
          <w:szCs w:val="32"/>
        </w:rPr>
        <w:t xml:space="preserve">Prijava neizbranih v 1.krogu za 2.krog izbirnega postopka do </w:t>
      </w:r>
      <w:r w:rsidRPr="007800B5">
        <w:rPr>
          <w:rFonts w:eastAsia="Calibri" w:cs="Calibri"/>
          <w:i/>
          <w:iCs/>
          <w:color w:val="4472C4" w:themeColor="accent5"/>
          <w:kern w:val="24"/>
          <w:sz w:val="32"/>
          <w:szCs w:val="32"/>
        </w:rPr>
        <w:t>27. 6. 2017</w:t>
      </w:r>
    </w:p>
    <w:p w:rsidR="007800B5" w:rsidRPr="007800B5" w:rsidRDefault="007800B5" w:rsidP="007800B5">
      <w:pPr>
        <w:spacing w:line="216" w:lineRule="auto"/>
        <w:ind w:left="360"/>
        <w:rPr>
          <w:color w:val="90C226"/>
          <w:sz w:val="32"/>
          <w:szCs w:val="32"/>
        </w:rPr>
      </w:pPr>
      <w:r w:rsidRPr="007800B5">
        <w:rPr>
          <w:rFonts w:eastAsia="Calibri" w:cs="Calibri"/>
          <w:color w:val="404040" w:themeColor="text1" w:themeTint="BF"/>
          <w:kern w:val="24"/>
          <w:sz w:val="32"/>
          <w:szCs w:val="32"/>
        </w:rPr>
        <w:t xml:space="preserve">Objava rezultatov 2.kroga izbirnega postopka </w:t>
      </w:r>
      <w:r w:rsidRPr="007800B5">
        <w:rPr>
          <w:rFonts w:eastAsia="Calibri" w:cs="Calibri"/>
          <w:i/>
          <w:iCs/>
          <w:color w:val="4472C4" w:themeColor="accent5"/>
          <w:kern w:val="24"/>
          <w:sz w:val="32"/>
          <w:szCs w:val="32"/>
        </w:rPr>
        <w:t>30. 6. 2017 in vpis do 4. 7. 2017</w:t>
      </w:r>
    </w:p>
    <w:p w:rsidR="007800B5" w:rsidRPr="007800B5" w:rsidRDefault="007800B5" w:rsidP="007800B5">
      <w:pPr>
        <w:spacing w:after="0" w:line="216" w:lineRule="auto"/>
        <w:ind w:left="360"/>
        <w:contextualSpacing/>
        <w:rPr>
          <w:rFonts w:eastAsia="Times New Roman" w:cs="Times New Roman"/>
          <w:color w:val="90C226"/>
          <w:sz w:val="32"/>
          <w:szCs w:val="32"/>
          <w:lang w:eastAsia="sl-SI"/>
        </w:rPr>
      </w:pPr>
      <w:r w:rsidRPr="007800B5">
        <w:rPr>
          <w:rFonts w:eastAsia="Calibri" w:cs="Calibri"/>
          <w:color w:val="323E4F" w:themeColor="text2" w:themeShade="BF"/>
          <w:kern w:val="24"/>
          <w:sz w:val="32"/>
          <w:szCs w:val="32"/>
          <w:lang w:eastAsia="sl-SI"/>
        </w:rPr>
        <w:t xml:space="preserve">Vpis na srednjih šolah, ki imajo še prosta mesta </w:t>
      </w:r>
      <w:r w:rsidRPr="007800B5">
        <w:rPr>
          <w:rFonts w:eastAsia="Calibri" w:cs="Calibri"/>
          <w:i/>
          <w:iCs/>
          <w:color w:val="4472C4" w:themeColor="accent5"/>
          <w:kern w:val="24"/>
          <w:sz w:val="32"/>
          <w:szCs w:val="32"/>
          <w:lang w:eastAsia="sl-SI"/>
        </w:rPr>
        <w:t>do 31. 8. 2017</w:t>
      </w:r>
    </w:p>
    <w:p w:rsidR="007800B5" w:rsidRPr="007800B5" w:rsidRDefault="007800B5">
      <w:pPr>
        <w:rPr>
          <w:sz w:val="32"/>
          <w:szCs w:val="32"/>
        </w:rPr>
      </w:pPr>
    </w:p>
    <w:sectPr w:rsidR="007800B5" w:rsidRPr="00780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1A6A"/>
    <w:multiLevelType w:val="hybridMultilevel"/>
    <w:tmpl w:val="14CE6A00"/>
    <w:lvl w:ilvl="0" w:tplc="F68E45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E633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1CEA6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828D7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2E09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F25A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9EB3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F92E9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CFCE33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BC44BF3"/>
    <w:multiLevelType w:val="hybridMultilevel"/>
    <w:tmpl w:val="E84677C8"/>
    <w:lvl w:ilvl="0" w:tplc="98A2114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EAA4AF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AC22B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885F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86AD8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FA63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6884E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7A23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2C43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6BC377A3"/>
    <w:multiLevelType w:val="hybridMultilevel"/>
    <w:tmpl w:val="0AD88102"/>
    <w:lvl w:ilvl="0" w:tplc="D182FF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AE779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B6AE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E8DC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4C96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2267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C4E2F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FCB5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496DD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6E9F1218"/>
    <w:multiLevelType w:val="hybridMultilevel"/>
    <w:tmpl w:val="8BDE4716"/>
    <w:lvl w:ilvl="0" w:tplc="76BEC0C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98D2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9210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22BC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94AE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A876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B76F1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38BB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A6E12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F0"/>
    <w:rsid w:val="001D46F0"/>
    <w:rsid w:val="007800B5"/>
    <w:rsid w:val="00F9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BEC9"/>
  <w15:chartTrackingRefBased/>
  <w15:docId w15:val="{E32832F8-F253-416C-BAF3-63E0D8C5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800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42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9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6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8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20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6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3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6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7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93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PMIZS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2017-01-17T10:01:00Z</dcterms:created>
  <dcterms:modified xsi:type="dcterms:W3CDTF">2017-01-17T10:08:00Z</dcterms:modified>
</cp:coreProperties>
</file>